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EA1" w:rsidRDefault="00124EA1" w:rsidP="00124EA1">
      <w:pPr>
        <w:spacing w:line="560" w:lineRule="exact"/>
        <w:rPr>
          <w:rFonts w:ascii="仿宋_GB2312" w:eastAsia="仿宋_GB2312"/>
          <w:sz w:val="32"/>
          <w:szCs w:val="32"/>
        </w:rPr>
      </w:pPr>
      <w:r>
        <w:rPr>
          <w:rFonts w:ascii="仿宋_GB2312" w:eastAsia="仿宋_GB2312" w:hint="eastAsia"/>
          <w:sz w:val="32"/>
          <w:szCs w:val="32"/>
        </w:rPr>
        <w:t>附件3：</w:t>
      </w:r>
    </w:p>
    <w:p w:rsidR="00124EA1" w:rsidRDefault="00124EA1" w:rsidP="00124EA1">
      <w:pPr>
        <w:spacing w:line="560" w:lineRule="exact"/>
        <w:jc w:val="center"/>
        <w:rPr>
          <w:rFonts w:ascii="方正小标宋简体" w:eastAsia="方正小标宋简体"/>
          <w:sz w:val="44"/>
          <w:szCs w:val="44"/>
        </w:rPr>
      </w:pPr>
      <w:r w:rsidRPr="00401BA3">
        <w:rPr>
          <w:rFonts w:ascii="方正小标宋简体" w:eastAsia="方正小标宋简体" w:hint="eastAsia"/>
          <w:sz w:val="44"/>
          <w:szCs w:val="44"/>
        </w:rPr>
        <w:t>阅读书目和有关文件</w:t>
      </w:r>
    </w:p>
    <w:p w:rsidR="00124EA1" w:rsidRDefault="00124EA1" w:rsidP="00124EA1">
      <w:pPr>
        <w:spacing w:line="560" w:lineRule="exact"/>
        <w:jc w:val="center"/>
        <w:rPr>
          <w:rFonts w:ascii="方正小标宋简体" w:eastAsia="方正小标宋简体"/>
          <w:sz w:val="44"/>
          <w:szCs w:val="44"/>
        </w:rPr>
      </w:pPr>
    </w:p>
    <w:p w:rsidR="00124EA1" w:rsidRDefault="00124EA1" w:rsidP="00124EA1">
      <w:pPr>
        <w:spacing w:line="560" w:lineRule="exact"/>
        <w:ind w:firstLineChars="200" w:firstLine="640"/>
        <w:rPr>
          <w:rFonts w:ascii="仿宋_GB2312" w:eastAsia="仿宋_GB2312"/>
          <w:sz w:val="32"/>
          <w:szCs w:val="32"/>
        </w:rPr>
      </w:pPr>
      <w:r>
        <w:rPr>
          <w:rFonts w:ascii="仿宋_GB2312" w:eastAsia="仿宋_GB2312" w:hint="eastAsia"/>
          <w:sz w:val="32"/>
          <w:szCs w:val="32"/>
        </w:rPr>
        <w:t>1.习近平总书记在党的十八大和十八届三中、四中、五中、六中全会等会议上的重要讲话</w:t>
      </w:r>
    </w:p>
    <w:p w:rsidR="00124EA1" w:rsidRDefault="00124EA1" w:rsidP="00124EA1">
      <w:pPr>
        <w:spacing w:line="560" w:lineRule="exact"/>
        <w:ind w:firstLineChars="200" w:firstLine="640"/>
        <w:rPr>
          <w:rFonts w:ascii="仿宋_GB2312" w:eastAsia="仿宋_GB2312"/>
          <w:sz w:val="32"/>
          <w:szCs w:val="32"/>
        </w:rPr>
      </w:pPr>
      <w:r>
        <w:rPr>
          <w:rFonts w:ascii="仿宋_GB2312" w:eastAsia="仿宋_GB2312" w:hint="eastAsia"/>
          <w:sz w:val="32"/>
          <w:szCs w:val="32"/>
        </w:rPr>
        <w:t>2.《习近平谈治国理政》</w:t>
      </w:r>
    </w:p>
    <w:p w:rsidR="00124EA1" w:rsidRDefault="00124EA1" w:rsidP="00124EA1">
      <w:pPr>
        <w:spacing w:line="560" w:lineRule="exact"/>
        <w:ind w:firstLineChars="200" w:firstLine="640"/>
        <w:rPr>
          <w:rFonts w:ascii="仿宋_GB2312" w:eastAsia="仿宋_GB2312"/>
          <w:sz w:val="32"/>
          <w:szCs w:val="32"/>
        </w:rPr>
      </w:pPr>
      <w:r>
        <w:rPr>
          <w:rFonts w:ascii="仿宋_GB2312" w:eastAsia="仿宋_GB2312" w:hint="eastAsia"/>
          <w:sz w:val="32"/>
          <w:szCs w:val="32"/>
        </w:rPr>
        <w:t>3.《习近平总书记系列重要讲话读本（2016年版）》</w:t>
      </w:r>
    </w:p>
    <w:p w:rsidR="00124EA1" w:rsidRDefault="00124EA1" w:rsidP="00124EA1">
      <w:pPr>
        <w:spacing w:line="560" w:lineRule="exact"/>
        <w:ind w:firstLineChars="200" w:firstLine="640"/>
        <w:rPr>
          <w:rFonts w:ascii="仿宋_GB2312" w:eastAsia="仿宋_GB2312"/>
          <w:sz w:val="32"/>
          <w:szCs w:val="32"/>
        </w:rPr>
      </w:pPr>
      <w:r w:rsidRPr="00803E45">
        <w:rPr>
          <w:rFonts w:ascii="仿宋_GB2312" w:eastAsia="仿宋_GB2312" w:hint="eastAsia"/>
          <w:sz w:val="32"/>
          <w:szCs w:val="32"/>
        </w:rPr>
        <w:t>4.《</w:t>
      </w:r>
      <w:r w:rsidRPr="003071F0">
        <w:rPr>
          <w:rFonts w:ascii="仿宋_GB2312" w:eastAsia="仿宋_GB2312" w:hint="eastAsia"/>
          <w:sz w:val="32"/>
          <w:szCs w:val="32"/>
        </w:rPr>
        <w:t>中共中央组织部关于认真学习贯彻党的十八届六中全会精神深入推进“两学一做”学习教育的通知</w:t>
      </w:r>
      <w:r>
        <w:rPr>
          <w:rFonts w:hint="eastAsia"/>
        </w:rPr>
        <w:t>》</w:t>
      </w:r>
    </w:p>
    <w:p w:rsidR="00124EA1" w:rsidRDefault="00124EA1" w:rsidP="00124EA1">
      <w:pPr>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w:t>
      </w:r>
      <w:r w:rsidRPr="00F56D23">
        <w:rPr>
          <w:rFonts w:ascii="仿宋_GB2312" w:eastAsia="仿宋_GB2312" w:hint="eastAsia"/>
          <w:sz w:val="32"/>
          <w:szCs w:val="32"/>
        </w:rPr>
        <w:t>《关于加强和改进新形势下高校思想政治工作的意见》</w:t>
      </w:r>
    </w:p>
    <w:p w:rsidR="00124EA1" w:rsidRDefault="00124EA1" w:rsidP="00124EA1">
      <w:pPr>
        <w:spacing w:line="560" w:lineRule="exact"/>
        <w:ind w:firstLineChars="200" w:firstLine="640"/>
        <w:rPr>
          <w:rFonts w:ascii="仿宋_GB2312" w:eastAsia="仿宋_GB2312"/>
          <w:sz w:val="32"/>
          <w:szCs w:val="32"/>
        </w:rPr>
      </w:pPr>
      <w:r>
        <w:rPr>
          <w:rFonts w:ascii="仿宋_GB2312" w:eastAsia="仿宋_GB2312"/>
          <w:sz w:val="32"/>
          <w:szCs w:val="32"/>
        </w:rPr>
        <w:t>6.中</w:t>
      </w:r>
      <w:r w:rsidRPr="00F56D23">
        <w:rPr>
          <w:rFonts w:ascii="仿宋_GB2312" w:eastAsia="仿宋_GB2312" w:hint="eastAsia"/>
          <w:sz w:val="32"/>
          <w:szCs w:val="32"/>
        </w:rPr>
        <w:t>央宣传部、中央组织部、教育部负责人就《关于加强和改进新形势下高校思想政治工作的意见》答记者问</w:t>
      </w:r>
    </w:p>
    <w:p w:rsidR="00124EA1" w:rsidRDefault="00124EA1" w:rsidP="00124EA1">
      <w:pPr>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《国家教育事业发展“十三五”规划》</w:t>
      </w:r>
    </w:p>
    <w:p w:rsidR="00124EA1" w:rsidRDefault="00124EA1" w:rsidP="00124EA1">
      <w:pPr>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.《教育信息化“十三五”规划》</w:t>
      </w:r>
    </w:p>
    <w:p w:rsidR="00124EA1" w:rsidRDefault="00124EA1" w:rsidP="00124EA1">
      <w:pPr>
        <w:spacing w:line="560" w:lineRule="exact"/>
        <w:ind w:firstLineChars="200" w:firstLine="640"/>
        <w:rPr>
          <w:rFonts w:ascii="仿宋_GB2312" w:eastAsia="仿宋_GB2312"/>
          <w:sz w:val="32"/>
          <w:szCs w:val="32"/>
        </w:rPr>
      </w:pPr>
      <w:r>
        <w:rPr>
          <w:rFonts w:ascii="仿宋_GB2312" w:eastAsia="仿宋_GB2312"/>
          <w:sz w:val="32"/>
          <w:szCs w:val="32"/>
        </w:rPr>
        <w:t>9</w:t>
      </w:r>
      <w:r>
        <w:rPr>
          <w:rFonts w:ascii="仿宋_GB2312" w:eastAsia="仿宋_GB2312" w:hint="eastAsia"/>
          <w:sz w:val="32"/>
          <w:szCs w:val="32"/>
        </w:rPr>
        <w:t>.</w:t>
      </w:r>
      <w:r w:rsidRPr="00401BA3">
        <w:rPr>
          <w:rFonts w:ascii="仿宋_GB2312" w:eastAsia="仿宋_GB2312" w:hint="eastAsia"/>
          <w:sz w:val="32"/>
          <w:szCs w:val="32"/>
        </w:rPr>
        <w:t>《中长期青年发展规划（2016-2025年）》</w:t>
      </w:r>
    </w:p>
    <w:p w:rsidR="00124EA1" w:rsidRDefault="00124EA1" w:rsidP="00124EA1">
      <w:pPr>
        <w:spacing w:line="560" w:lineRule="exact"/>
        <w:ind w:firstLineChars="200" w:firstLine="640"/>
        <w:rPr>
          <w:rFonts w:ascii="仿宋_GB2312" w:eastAsia="仿宋_GB2312"/>
          <w:sz w:val="32"/>
          <w:szCs w:val="32"/>
        </w:rPr>
      </w:pPr>
      <w:r>
        <w:rPr>
          <w:rFonts w:ascii="仿宋_GB2312" w:eastAsia="仿宋_GB2312"/>
          <w:sz w:val="32"/>
          <w:szCs w:val="32"/>
        </w:rPr>
        <w:t>10.</w:t>
      </w:r>
      <w:r>
        <w:rPr>
          <w:rFonts w:ascii="仿宋_GB2312" w:eastAsia="仿宋_GB2312" w:hint="eastAsia"/>
          <w:sz w:val="32"/>
          <w:szCs w:val="32"/>
        </w:rPr>
        <w:t>山东省第十一次党代会精神</w:t>
      </w:r>
    </w:p>
    <w:p w:rsidR="00124EA1" w:rsidRDefault="00124EA1" w:rsidP="00124EA1">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1.</w:t>
      </w:r>
      <w:r w:rsidRPr="00803E45">
        <w:rPr>
          <w:rFonts w:ascii="仿宋_GB2312" w:eastAsia="仿宋_GB2312"/>
          <w:sz w:val="32"/>
          <w:szCs w:val="32"/>
        </w:rPr>
        <w:t>全省高校思想政治工作会议</w:t>
      </w:r>
      <w:r>
        <w:rPr>
          <w:rFonts w:ascii="仿宋_GB2312" w:eastAsia="仿宋_GB2312"/>
          <w:sz w:val="32"/>
          <w:szCs w:val="32"/>
        </w:rPr>
        <w:t>精神</w:t>
      </w:r>
    </w:p>
    <w:p w:rsidR="00124EA1" w:rsidRDefault="00124EA1" w:rsidP="00124EA1">
      <w:pPr>
        <w:spacing w:line="560" w:lineRule="exact"/>
        <w:ind w:firstLineChars="200" w:firstLine="640"/>
        <w:rPr>
          <w:rFonts w:ascii="仿宋_GB2312" w:eastAsia="仿宋_GB2312"/>
          <w:sz w:val="32"/>
          <w:szCs w:val="32"/>
        </w:rPr>
      </w:pPr>
      <w:r>
        <w:rPr>
          <w:rFonts w:ascii="仿宋_GB2312" w:eastAsia="仿宋_GB2312" w:hint="eastAsia"/>
          <w:sz w:val="32"/>
          <w:szCs w:val="32"/>
        </w:rPr>
        <w:t>12.省委办公厅、省政府办公厅《关于推进高等教育综合改革的意见》</w:t>
      </w:r>
    </w:p>
    <w:p w:rsidR="00124EA1" w:rsidRDefault="00124EA1" w:rsidP="00124EA1">
      <w:pPr>
        <w:spacing w:line="560" w:lineRule="exact"/>
        <w:ind w:firstLineChars="200" w:firstLine="640"/>
        <w:rPr>
          <w:rFonts w:ascii="仿宋_GB2312" w:eastAsia="仿宋_GB2312"/>
          <w:sz w:val="32"/>
          <w:szCs w:val="32"/>
        </w:rPr>
      </w:pPr>
      <w:r>
        <w:rPr>
          <w:rFonts w:ascii="仿宋_GB2312" w:eastAsia="仿宋_GB2312"/>
          <w:sz w:val="32"/>
          <w:szCs w:val="32"/>
        </w:rPr>
        <w:t>13</w:t>
      </w:r>
      <w:r>
        <w:rPr>
          <w:rFonts w:ascii="仿宋_GB2312" w:eastAsia="仿宋_GB2312" w:hint="eastAsia"/>
          <w:sz w:val="32"/>
          <w:szCs w:val="32"/>
        </w:rPr>
        <w:t>.陈宝生在2017年全国教育工作会议上的讲话</w:t>
      </w:r>
    </w:p>
    <w:p w:rsidR="00124EA1" w:rsidRDefault="00124EA1" w:rsidP="00124EA1">
      <w:pPr>
        <w:spacing w:line="560" w:lineRule="exact"/>
        <w:ind w:firstLineChars="200" w:firstLine="640"/>
        <w:rPr>
          <w:rFonts w:ascii="仿宋_GB2312" w:eastAsia="仿宋_GB2312"/>
          <w:sz w:val="32"/>
          <w:szCs w:val="32"/>
        </w:rPr>
      </w:pPr>
      <w:r>
        <w:rPr>
          <w:rFonts w:ascii="仿宋_GB2312" w:eastAsia="仿宋_GB2312"/>
          <w:sz w:val="32"/>
          <w:szCs w:val="32"/>
        </w:rPr>
        <w:t>14</w:t>
      </w:r>
      <w:r>
        <w:rPr>
          <w:rFonts w:ascii="仿宋_GB2312" w:eastAsia="仿宋_GB2312" w:hint="eastAsia"/>
          <w:sz w:val="32"/>
          <w:szCs w:val="32"/>
        </w:rPr>
        <w:t>.左敏在2017年全省教育工作会议上的讲话</w:t>
      </w:r>
    </w:p>
    <w:p w:rsidR="00124EA1" w:rsidRPr="00A07E62" w:rsidRDefault="00124EA1" w:rsidP="00124EA1">
      <w:pPr>
        <w:spacing w:line="560" w:lineRule="exact"/>
        <w:ind w:firstLineChars="200" w:firstLine="640"/>
      </w:pPr>
      <w:r>
        <w:rPr>
          <w:rFonts w:ascii="仿宋_GB2312" w:eastAsia="仿宋_GB2312"/>
          <w:sz w:val="32"/>
          <w:szCs w:val="32"/>
        </w:rPr>
        <w:t>15</w:t>
      </w:r>
      <w:r>
        <w:rPr>
          <w:rFonts w:ascii="仿宋_GB2312" w:eastAsia="仿宋_GB2312" w:hint="eastAsia"/>
          <w:sz w:val="32"/>
          <w:szCs w:val="32"/>
        </w:rPr>
        <w:t>.《山东青年政治学院章程》</w:t>
      </w:r>
    </w:p>
    <w:p w:rsidR="00690FE1" w:rsidRPr="00124EA1" w:rsidRDefault="00690FE1">
      <w:bookmarkStart w:id="0" w:name="_GoBack"/>
      <w:bookmarkEnd w:id="0"/>
    </w:p>
    <w:sectPr w:rsidR="00690FE1" w:rsidRPr="00124EA1" w:rsidSect="001B0952">
      <w:pgSz w:w="11906" w:h="16838"/>
      <w:pgMar w:top="2098" w:right="1531" w:bottom="1985" w:left="153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EA1"/>
    <w:rsid w:val="00124EA1"/>
    <w:rsid w:val="005F4762"/>
    <w:rsid w:val="00690FE1"/>
    <w:rsid w:val="00B10A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EA1"/>
    <w:pPr>
      <w:widowControl w:val="0"/>
      <w:jc w:val="both"/>
    </w:pPr>
  </w:style>
  <w:style w:type="paragraph" w:styleId="1">
    <w:name w:val="heading 1"/>
    <w:basedOn w:val="a"/>
    <w:next w:val="a"/>
    <w:link w:val="1Char"/>
    <w:uiPriority w:val="9"/>
    <w:qFormat/>
    <w:rsid w:val="005F4762"/>
    <w:pPr>
      <w:keepNext/>
      <w:keepLines/>
      <w:spacing w:before="340" w:after="330" w:line="578" w:lineRule="auto"/>
      <w:jc w:val="center"/>
      <w:outlineLvl w:val="0"/>
    </w:pPr>
    <w:rPr>
      <w:rFonts w:ascii="方正小标宋简体" w:eastAsia="方正小标宋简体" w:hAnsi="仿宋"/>
      <w:bCs/>
      <w:kern w:val="44"/>
      <w:sz w:val="44"/>
      <w:szCs w:val="44"/>
    </w:rPr>
  </w:style>
  <w:style w:type="paragraph" w:styleId="2">
    <w:name w:val="heading 2"/>
    <w:basedOn w:val="a"/>
    <w:next w:val="a"/>
    <w:link w:val="2Char"/>
    <w:uiPriority w:val="9"/>
    <w:unhideWhenUsed/>
    <w:qFormat/>
    <w:rsid w:val="005F4762"/>
    <w:pPr>
      <w:outlineLvl w:val="1"/>
    </w:pPr>
    <w:rPr>
      <w:rFonts w:ascii="黑体" w:eastAsia="黑体" w:hAnsi="黑体"/>
      <w:sz w:val="32"/>
      <w:szCs w:val="32"/>
    </w:rPr>
  </w:style>
  <w:style w:type="paragraph" w:styleId="3">
    <w:name w:val="heading 3"/>
    <w:basedOn w:val="2"/>
    <w:next w:val="a"/>
    <w:link w:val="3Char"/>
    <w:uiPriority w:val="9"/>
    <w:unhideWhenUsed/>
    <w:qFormat/>
    <w:rsid w:val="005F4762"/>
    <w:pPr>
      <w:outlineLvl w:val="2"/>
    </w:pPr>
    <w:rPr>
      <w:rFonts w:ascii="楷体" w:eastAsia="楷体" w:hAnsi="楷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F4762"/>
    <w:rPr>
      <w:rFonts w:ascii="方正小标宋简体" w:eastAsia="方正小标宋简体" w:hAnsi="仿宋"/>
      <w:bCs/>
      <w:kern w:val="44"/>
      <w:sz w:val="44"/>
      <w:szCs w:val="44"/>
    </w:rPr>
  </w:style>
  <w:style w:type="character" w:customStyle="1" w:styleId="2Char">
    <w:name w:val="标题 2 Char"/>
    <w:basedOn w:val="a0"/>
    <w:link w:val="2"/>
    <w:uiPriority w:val="9"/>
    <w:rsid w:val="005F4762"/>
    <w:rPr>
      <w:rFonts w:ascii="黑体" w:eastAsia="黑体" w:hAnsi="黑体"/>
      <w:sz w:val="32"/>
      <w:szCs w:val="32"/>
    </w:rPr>
  </w:style>
  <w:style w:type="character" w:customStyle="1" w:styleId="3Char">
    <w:name w:val="标题 3 Char"/>
    <w:basedOn w:val="a0"/>
    <w:link w:val="3"/>
    <w:uiPriority w:val="9"/>
    <w:rsid w:val="005F4762"/>
    <w:rPr>
      <w:rFonts w:ascii="楷体" w:eastAsia="楷体" w:hAnsi="楷体"/>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EA1"/>
    <w:pPr>
      <w:widowControl w:val="0"/>
      <w:jc w:val="both"/>
    </w:pPr>
  </w:style>
  <w:style w:type="paragraph" w:styleId="1">
    <w:name w:val="heading 1"/>
    <w:basedOn w:val="a"/>
    <w:next w:val="a"/>
    <w:link w:val="1Char"/>
    <w:uiPriority w:val="9"/>
    <w:qFormat/>
    <w:rsid w:val="005F4762"/>
    <w:pPr>
      <w:keepNext/>
      <w:keepLines/>
      <w:spacing w:before="340" w:after="330" w:line="578" w:lineRule="auto"/>
      <w:jc w:val="center"/>
      <w:outlineLvl w:val="0"/>
    </w:pPr>
    <w:rPr>
      <w:rFonts w:ascii="方正小标宋简体" w:eastAsia="方正小标宋简体" w:hAnsi="仿宋"/>
      <w:bCs/>
      <w:kern w:val="44"/>
      <w:sz w:val="44"/>
      <w:szCs w:val="44"/>
    </w:rPr>
  </w:style>
  <w:style w:type="paragraph" w:styleId="2">
    <w:name w:val="heading 2"/>
    <w:basedOn w:val="a"/>
    <w:next w:val="a"/>
    <w:link w:val="2Char"/>
    <w:uiPriority w:val="9"/>
    <w:unhideWhenUsed/>
    <w:qFormat/>
    <w:rsid w:val="005F4762"/>
    <w:pPr>
      <w:outlineLvl w:val="1"/>
    </w:pPr>
    <w:rPr>
      <w:rFonts w:ascii="黑体" w:eastAsia="黑体" w:hAnsi="黑体"/>
      <w:sz w:val="32"/>
      <w:szCs w:val="32"/>
    </w:rPr>
  </w:style>
  <w:style w:type="paragraph" w:styleId="3">
    <w:name w:val="heading 3"/>
    <w:basedOn w:val="2"/>
    <w:next w:val="a"/>
    <w:link w:val="3Char"/>
    <w:uiPriority w:val="9"/>
    <w:unhideWhenUsed/>
    <w:qFormat/>
    <w:rsid w:val="005F4762"/>
    <w:pPr>
      <w:outlineLvl w:val="2"/>
    </w:pPr>
    <w:rPr>
      <w:rFonts w:ascii="楷体" w:eastAsia="楷体" w:hAnsi="楷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F4762"/>
    <w:rPr>
      <w:rFonts w:ascii="方正小标宋简体" w:eastAsia="方正小标宋简体" w:hAnsi="仿宋"/>
      <w:bCs/>
      <w:kern w:val="44"/>
      <w:sz w:val="44"/>
      <w:szCs w:val="44"/>
    </w:rPr>
  </w:style>
  <w:style w:type="character" w:customStyle="1" w:styleId="2Char">
    <w:name w:val="标题 2 Char"/>
    <w:basedOn w:val="a0"/>
    <w:link w:val="2"/>
    <w:uiPriority w:val="9"/>
    <w:rsid w:val="005F4762"/>
    <w:rPr>
      <w:rFonts w:ascii="黑体" w:eastAsia="黑体" w:hAnsi="黑体"/>
      <w:sz w:val="32"/>
      <w:szCs w:val="32"/>
    </w:rPr>
  </w:style>
  <w:style w:type="character" w:customStyle="1" w:styleId="3Char">
    <w:name w:val="标题 3 Char"/>
    <w:basedOn w:val="a0"/>
    <w:link w:val="3"/>
    <w:uiPriority w:val="9"/>
    <w:rsid w:val="005F4762"/>
    <w:rPr>
      <w:rFonts w:ascii="楷体" w:eastAsia="楷体" w:hAnsi="楷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Words>
  <Characters>356</Characters>
  <Application>Microsoft Office Word</Application>
  <DocSecurity>0</DocSecurity>
  <Lines>2</Lines>
  <Paragraphs>1</Paragraphs>
  <ScaleCrop>false</ScaleCrop>
  <Company/>
  <LinksUpToDate>false</LinksUpToDate>
  <CharactersWithSpaces>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T</cp:lastModifiedBy>
  <cp:revision>1</cp:revision>
  <dcterms:created xsi:type="dcterms:W3CDTF">2017-07-13T01:51:00Z</dcterms:created>
  <dcterms:modified xsi:type="dcterms:W3CDTF">2017-07-13T01:51:00Z</dcterms:modified>
</cp:coreProperties>
</file>